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ANEXO III</w:t>
      </w:r>
    </w:p>
    <w:p>
      <w:pPr>
        <w:pStyle w:val="Normal"/>
        <w:rPr/>
      </w:pPr>
      <w:r>
        <w:rPr/>
      </w:r>
    </w:p>
    <w:p>
      <w:pPr>
        <w:pStyle w:val="Normal"/>
        <w:rPr/>
      </w:pPr>
      <w:r>
        <w:rPr/>
      </w:r>
    </w:p>
    <w:p>
      <w:pPr>
        <w:pStyle w:val="Normal"/>
        <w:jc w:val="center"/>
        <w:rPr>
          <w:rFonts w:ascii="Calibri" w:hAnsi="Calibri" w:eastAsia="SimSun" w:cs="F"/>
          <w:b/>
          <w:kern w:val="2"/>
          <w:sz w:val="24"/>
          <w:lang w:eastAsia="en-US" w:bidi="ar-SA"/>
        </w:rPr>
      </w:pPr>
      <w:r>
        <w:rPr>
          <w:rFonts w:eastAsia="SimSun" w:cs="F" w:ascii="Calibri" w:hAnsi="Calibri"/>
          <w:b/>
          <w:kern w:val="2"/>
          <w:sz w:val="24"/>
          <w:lang w:eastAsia="en-US" w:bidi="ar-SA"/>
        </w:rPr>
        <w:t xml:space="preserve">DECLARACIÓN RESPONSABLE </w:t>
      </w:r>
    </w:p>
    <w:p>
      <w:pPr>
        <w:pStyle w:val="Normal"/>
        <w:jc w:val="center"/>
        <w:rPr>
          <w:rFonts w:ascii="Calibri" w:hAnsi="Calibri" w:eastAsia="SimSun" w:cs="F"/>
          <w:kern w:val="2"/>
          <w:sz w:val="24"/>
          <w:lang w:eastAsia="en-US" w:bidi="ar-SA"/>
        </w:rPr>
      </w:pPr>
      <w:r>
        <w:rPr>
          <w:rFonts w:eastAsia="SimSun" w:cs="F" w:ascii="Calibri" w:hAnsi="Calibri"/>
          <w:kern w:val="2"/>
          <w:sz w:val="24"/>
          <w:lang w:eastAsia="en-US" w:bidi="ar-SA"/>
        </w:rPr>
      </w:r>
    </w:p>
    <w:p>
      <w:pPr>
        <w:pStyle w:val="Normal"/>
        <w:jc w:val="center"/>
        <w:rPr>
          <w:rFonts w:ascii="Calibri" w:hAnsi="Calibri" w:eastAsia="SimSun" w:cs="F"/>
          <w:kern w:val="2"/>
          <w:sz w:val="24"/>
          <w:lang w:eastAsia="en-US" w:bidi="ar-SA"/>
        </w:rPr>
      </w:pPr>
      <w:r>
        <w:rPr>
          <w:rFonts w:eastAsia="SimSun" w:cs="F" w:ascii="Calibri" w:hAnsi="Calibri"/>
          <w:kern w:val="2"/>
          <w:sz w:val="24"/>
          <w:lang w:eastAsia="en-US" w:bidi="ar-SA"/>
        </w:rPr>
      </w:r>
    </w:p>
    <w:p>
      <w:pPr>
        <w:pStyle w:val="Normal"/>
        <w:jc w:val="both"/>
        <w:rPr>
          <w:rFonts w:ascii="Calibri" w:hAnsi="Calibri" w:eastAsia="SimSun" w:cs="F"/>
          <w:kern w:val="2"/>
          <w:sz w:val="24"/>
          <w:lang w:eastAsia="en-US" w:bidi="ar-SA"/>
        </w:rPr>
      </w:pPr>
      <w:r>
        <w:rPr>
          <w:rFonts w:eastAsia="SimSun" w:cs="F" w:ascii="Calibri" w:hAnsi="Calibri"/>
          <w:kern w:val="2"/>
          <w:sz w:val="24"/>
          <w:lang w:eastAsia="en-US" w:bidi="ar-SA"/>
        </w:rPr>
        <w:t xml:space="preserve">Todos los abajo firmantes declaran que son miembros mayores de 16 años de la unidad familiar conviviente en el domicilio: </w:t>
      </w:r>
    </w:p>
    <w:p>
      <w:pPr>
        <w:pStyle w:val="Normal"/>
        <w:rPr>
          <w:rFonts w:ascii="Calibri" w:hAnsi="Calibri" w:eastAsia="SimSun" w:cs="F"/>
          <w:kern w:val="2"/>
          <w:sz w:val="24"/>
          <w:lang w:eastAsia="en-US" w:bidi="ar-SA"/>
        </w:rPr>
      </w:pPr>
      <w:r>
        <w:rPr>
          <w:rFonts w:eastAsia="SimSun" w:cs="F" w:ascii="Calibri" w:hAnsi="Calibri"/>
          <w:kern w:val="2"/>
          <w:sz w:val="24"/>
          <w:lang w:eastAsia="en-US" w:bidi="ar-SA"/>
        </w:rPr>
      </w:r>
    </w:p>
    <w:p>
      <w:pPr>
        <w:pStyle w:val="Normal"/>
        <w:jc w:val="center"/>
        <w:rPr>
          <w:rFonts w:ascii="Calibri" w:hAnsi="Calibri" w:eastAsia="SimSun" w:cs="F"/>
          <w:kern w:val="2"/>
          <w:sz w:val="24"/>
          <w:lang w:eastAsia="en-US" w:bidi="ar-SA"/>
        </w:rPr>
      </w:pPr>
      <w:r>
        <w:rPr>
          <w:rFonts w:eastAsia="SimSun" w:cs="F" w:ascii="Calibri" w:hAnsi="Calibri"/>
          <w:kern w:val="2"/>
          <w:sz w:val="24"/>
          <w:lang w:eastAsia="en-US" w:bidi="ar-SA"/>
        </w:rPr>
        <w:t>__________________________________________________________________________</w:t>
      </w:r>
    </w:p>
    <w:p>
      <w:pPr>
        <w:pStyle w:val="Normal"/>
        <w:rPr>
          <w:rFonts w:ascii="Calibri" w:hAnsi="Calibri" w:eastAsia="SimSun" w:cs="F"/>
          <w:kern w:val="2"/>
          <w:sz w:val="24"/>
          <w:lang w:eastAsia="en-US" w:bidi="ar-SA"/>
        </w:rPr>
      </w:pPr>
      <w:r>
        <w:rPr>
          <w:rFonts w:eastAsia="SimSun" w:cs="F" w:ascii="Calibri" w:hAnsi="Calibri"/>
          <w:kern w:val="2"/>
          <w:sz w:val="24"/>
          <w:lang w:eastAsia="en-US" w:bidi="ar-SA"/>
        </w:rPr>
      </w:r>
    </w:p>
    <w:p>
      <w:pPr>
        <w:pStyle w:val="Normal"/>
        <w:rPr>
          <w:rFonts w:ascii="Calibri" w:hAnsi="Calibri" w:eastAsia="SimSun" w:cs="F"/>
          <w:kern w:val="2"/>
          <w:sz w:val="24"/>
          <w:lang w:eastAsia="en-US" w:bidi="ar-SA"/>
        </w:rPr>
      </w:pPr>
      <w:r>
        <w:rPr>
          <w:rFonts w:eastAsia="SimSun" w:cs="F" w:ascii="Calibri" w:hAnsi="Calibri"/>
          <w:kern w:val="2"/>
          <w:sz w:val="24"/>
          <w:lang w:eastAsia="en-US" w:bidi="ar-SA"/>
        </w:rPr>
      </w:r>
    </w:p>
    <w:p>
      <w:pPr>
        <w:pStyle w:val="Normal"/>
        <w:jc w:val="both"/>
        <w:rPr>
          <w:rFonts w:ascii="Calibri" w:hAnsi="Calibri" w:eastAsia="SimSun" w:cs="F"/>
          <w:kern w:val="2"/>
          <w:sz w:val="24"/>
          <w:lang w:eastAsia="en-US" w:bidi="ar-SA"/>
        </w:rPr>
      </w:pPr>
      <w:r>
        <w:rPr>
          <w:rFonts w:eastAsia="SimSun" w:cs="F" w:ascii="Calibri" w:hAnsi="Calibri"/>
          <w:kern w:val="2"/>
          <w:sz w:val="24"/>
          <w:lang w:eastAsia="en-US" w:bidi="ar-SA"/>
        </w:rPr>
        <w:t>Y por ello autorizan la consulta de sus datos en el Padrón Municipal por parte del Área de Bienestar Social del Ayuntamiento de Alcalá del Río, con el fin de expedir documento que así lo certifique.</w:t>
      </w:r>
    </w:p>
    <w:p>
      <w:pPr>
        <w:pStyle w:val="Normal"/>
        <w:rPr>
          <w:rFonts w:ascii="Calibri" w:hAnsi="Calibri" w:eastAsia="SimSun" w:cs="F"/>
          <w:kern w:val="2"/>
          <w:sz w:val="24"/>
          <w:lang w:eastAsia="en-US" w:bidi="ar-SA"/>
        </w:rPr>
      </w:pPr>
      <w:r>
        <w:rPr>
          <w:rFonts w:eastAsia="SimSun" w:cs="F" w:ascii="Calibri" w:hAnsi="Calibri"/>
          <w:kern w:val="2"/>
          <w:sz w:val="24"/>
          <w:lang w:eastAsia="en-US" w:bidi="ar-SA"/>
        </w:rPr>
      </w:r>
    </w:p>
    <w:tbl>
      <w:tblPr>
        <w:tblW w:w="864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465"/>
        <w:gridCol w:w="2126"/>
        <w:gridCol w:w="2054"/>
      </w:tblGrid>
      <w:tr>
        <w:trPr/>
        <w:tc>
          <w:tcPr>
            <w:tcW w:w="446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SimSun" w:cs="F"/>
                <w:b/>
                <w:kern w:val="2"/>
                <w:sz w:val="24"/>
                <w:lang w:eastAsia="en-US" w:bidi="ar-SA"/>
              </w:rPr>
            </w:pPr>
            <w:r>
              <w:rPr>
                <w:rFonts w:eastAsia="SimSun" w:cs="F" w:ascii="Calibri" w:hAnsi="Calibri"/>
                <w:b/>
                <w:kern w:val="2"/>
                <w:sz w:val="24"/>
                <w:lang w:eastAsia="en-US" w:bidi="ar-SA"/>
              </w:rPr>
              <w:t>Nombre y apellidos</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SimSun" w:cs="F"/>
                <w:b/>
                <w:kern w:val="2"/>
                <w:sz w:val="24"/>
                <w:lang w:eastAsia="en-US" w:bidi="ar-SA"/>
              </w:rPr>
            </w:pPr>
            <w:r>
              <w:rPr>
                <w:rFonts w:eastAsia="SimSun" w:cs="F" w:ascii="Calibri" w:hAnsi="Calibri"/>
                <w:b/>
                <w:kern w:val="2"/>
                <w:sz w:val="24"/>
                <w:lang w:eastAsia="en-US" w:bidi="ar-SA"/>
              </w:rPr>
              <w:t>DNI</w:t>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SimSun" w:cs="F"/>
                <w:b/>
                <w:kern w:val="2"/>
                <w:sz w:val="24"/>
                <w:lang w:eastAsia="en-US" w:bidi="ar-SA"/>
              </w:rPr>
            </w:pPr>
            <w:r>
              <w:rPr>
                <w:rFonts w:eastAsia="SimSun" w:cs="F" w:ascii="Calibri" w:hAnsi="Calibri"/>
                <w:b/>
                <w:kern w:val="2"/>
                <w:sz w:val="24"/>
                <w:lang w:eastAsia="en-US" w:bidi="ar-SA"/>
              </w:rPr>
              <w:t>Firma</w:t>
            </w:r>
          </w:p>
        </w:tc>
      </w:tr>
      <w:tr>
        <w:trPr/>
        <w:tc>
          <w:tcPr>
            <w:tcW w:w="44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p>
            <w:pPr>
              <w:pStyle w:val="Normal"/>
              <w:rPr>
                <w:rFonts w:ascii="Calibri" w:hAnsi="Calibri"/>
                <w:sz w:val="24"/>
              </w:rPr>
            </w:pPr>
            <w:r>
              <w:rPr>
                <w:rFonts w:ascii="Calibri" w:hAnsi="Calibri"/>
                <w:sz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r>
      <w:tr>
        <w:trPr/>
        <w:tc>
          <w:tcPr>
            <w:tcW w:w="44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p>
            <w:pPr>
              <w:pStyle w:val="Normal"/>
              <w:rPr>
                <w:rFonts w:ascii="Calibri" w:hAnsi="Calibri"/>
                <w:sz w:val="24"/>
              </w:rPr>
            </w:pPr>
            <w:r>
              <w:rPr>
                <w:rFonts w:ascii="Calibri" w:hAnsi="Calibri"/>
                <w:sz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r>
      <w:tr>
        <w:trPr/>
        <w:tc>
          <w:tcPr>
            <w:tcW w:w="44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p>
            <w:pPr>
              <w:pStyle w:val="Normal"/>
              <w:rPr>
                <w:rFonts w:ascii="Calibri" w:hAnsi="Calibri"/>
                <w:sz w:val="24"/>
              </w:rPr>
            </w:pPr>
            <w:r>
              <w:rPr>
                <w:rFonts w:ascii="Calibri" w:hAnsi="Calibri"/>
                <w:sz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r>
      <w:tr>
        <w:trPr/>
        <w:tc>
          <w:tcPr>
            <w:tcW w:w="44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p>
            <w:pPr>
              <w:pStyle w:val="Normal"/>
              <w:rPr>
                <w:rFonts w:ascii="Calibri" w:hAnsi="Calibri"/>
                <w:sz w:val="24"/>
              </w:rPr>
            </w:pPr>
            <w:r>
              <w:rPr>
                <w:rFonts w:ascii="Calibri" w:hAnsi="Calibri"/>
                <w:sz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r>
      <w:tr>
        <w:trPr/>
        <w:tc>
          <w:tcPr>
            <w:tcW w:w="44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p>
            <w:pPr>
              <w:pStyle w:val="Normal"/>
              <w:rPr>
                <w:rFonts w:ascii="Calibri" w:hAnsi="Calibri"/>
                <w:sz w:val="24"/>
              </w:rPr>
            </w:pPr>
            <w:r>
              <w:rPr>
                <w:rFonts w:ascii="Calibri" w:hAnsi="Calibri"/>
                <w:sz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r>
      <w:tr>
        <w:trPr/>
        <w:tc>
          <w:tcPr>
            <w:tcW w:w="44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p>
            <w:pPr>
              <w:pStyle w:val="Normal"/>
              <w:rPr>
                <w:rFonts w:ascii="Calibri" w:hAnsi="Calibri"/>
                <w:sz w:val="24"/>
              </w:rPr>
            </w:pPr>
            <w:r>
              <w:rPr>
                <w:rFonts w:ascii="Calibri" w:hAnsi="Calibri"/>
                <w:sz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r>
      <w:tr>
        <w:trPr/>
        <w:tc>
          <w:tcPr>
            <w:tcW w:w="44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p>
            <w:pPr>
              <w:pStyle w:val="Normal"/>
              <w:rPr>
                <w:rFonts w:ascii="Calibri" w:hAnsi="Calibri"/>
                <w:sz w:val="24"/>
              </w:rPr>
            </w:pPr>
            <w:r>
              <w:rPr>
                <w:rFonts w:ascii="Calibri" w:hAnsi="Calibri"/>
                <w:sz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c>
          <w:tcPr>
            <w:tcW w:w="20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sz w:val="24"/>
              </w:rPr>
            </w:pPr>
            <w:r>
              <w:rPr>
                <w:rFonts w:ascii="Calibri" w:hAnsi="Calibri"/>
                <w:sz w:val="24"/>
              </w:rPr>
            </w:r>
          </w:p>
        </w:tc>
      </w:tr>
    </w:tbl>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t>En Alcalá del Río, a ______</w:t>
      </w:r>
      <w:bookmarkStart w:id="0" w:name="_GoBack"/>
      <w:bookmarkEnd w:id="0"/>
      <w:r>
        <w:rPr>
          <w:sz w:val="24"/>
        </w:rPr>
        <w:t>__ de ____________________ de 202</w:t>
      </w:r>
      <w:r>
        <w:rPr>
          <w:sz w:val="24"/>
        </w:rPr>
        <w:t>5</w:t>
      </w:r>
      <w:r>
        <w:rPr>
          <w:sz w:val="24"/>
        </w:rPr>
        <w:t>.</w:t>
      </w:r>
    </w:p>
    <w:p>
      <w:pPr>
        <w:pStyle w:val="Standard"/>
        <w:jc w:val="both"/>
        <w:rPr/>
      </w:pPr>
      <w:r>
        <w:rPr/>
      </w:r>
    </w:p>
    <w:p>
      <w:pPr>
        <w:pStyle w:val="Standard"/>
        <w:jc w:val="both"/>
        <w:rPr>
          <w:rFonts w:ascii="Arial" w:hAnsi="Arial" w:cs="Arial"/>
        </w:rPr>
      </w:pPr>
      <w:r>
        <w:rPr>
          <w:rFonts w:cs="Arial" w:ascii="Arial" w:hAnsi="Arial"/>
        </w:rPr>
      </w:r>
    </w:p>
    <w:p>
      <w:pPr>
        <w:pStyle w:val="Standard"/>
        <w:jc w:val="both"/>
        <w:rPr>
          <w:rFonts w:ascii="Arial" w:hAnsi="Arial" w:cs="Arial"/>
          <w:b/>
        </w:rPr>
      </w:pPr>
      <w:r>
        <w:rPr>
          <w:rFonts w:cs="Arial" w:ascii="Arial" w:hAnsi="Arial"/>
          <w:b/>
        </w:rPr>
      </w:r>
    </w:p>
    <w:p>
      <w:pPr>
        <w:pStyle w:val="Normal"/>
        <w:tabs>
          <w:tab w:val="clear" w:pos="1134"/>
          <w:tab w:val="left" w:pos="3431" w:leader="none"/>
        </w:tabs>
        <w:spacing w:lineRule="auto" w:line="360"/>
        <w:jc w:val="both"/>
        <w:rPr>
          <w:rFonts w:ascii="Calibri" w:hAnsi="Calibri" w:cs="Calibri"/>
          <w:sz w:val="24"/>
        </w:rPr>
      </w:pPr>
      <w:r>
        <w:rPr/>
        <mc:AlternateContent>
          <mc:Choice Requires="wps">
            <w:drawing>
              <wp:inline distT="0" distB="0" distL="0" distR="0">
                <wp:extent cx="5759450" cy="559435"/>
                <wp:effectExtent l="0" t="0" r="0" b="0"/>
                <wp:docPr id="1"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2"/>
                        <a:stretch/>
                      </pic:blipFill>
                      <pic:spPr>
                        <a:xfrm>
                          <a:off x="0" y="0"/>
                          <a:ext cx="5759280" cy="55944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44.1pt;width:453.45pt;height:44pt;mso-wrap-style:none;v-text-anchor:middle;mso-position-vertical:top" type="_x0000_t75">
                <v:imagedata r:id="rId3" o:detectmouseclick="t"/>
                <v:stroke color="#3465a4" joinstyle="round" endcap="flat"/>
                <w10:wrap type="none"/>
              </v:shape>
            </w:pict>
          </mc:Fallback>
        </mc:AlternateConten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8" w:right="1418" w:gutter="0" w:header="567" w:top="2410" w:footer="567" w:bottom="1355"/>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swiss"/>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1" w:color="000000"/>
      </w:pBdr>
      <w:spacing w:before="0" w:after="0"/>
      <w:jc w:val="center"/>
      <w:rPr/>
    </w:pPr>
    <w:r>
      <w:rPr>
        <w:b/>
        <w:sz w:val="18"/>
        <w:szCs w:val="18"/>
      </w:rPr>
      <w:t>Ayuntamiento de Alcalá del Río</w:t>
    </w:r>
  </w:p>
  <w:p>
    <w:pPr>
      <w:pStyle w:val="BodyText"/>
      <w:spacing w:before="0" w:after="0"/>
      <w:jc w:val="center"/>
      <w:rPr/>
    </w:pPr>
    <w:r>
      <w:rPr>
        <w:sz w:val="16"/>
        <w:szCs w:val="16"/>
      </w:rPr>
      <w:t>Plaza de España, 1, Alcalá del Río. 41200 (Sevilla). Tfno. 955651100. Fax: 955650073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1" w:color="000000"/>
      </w:pBdr>
      <w:spacing w:before="0" w:after="0"/>
      <w:jc w:val="center"/>
      <w:rPr/>
    </w:pPr>
    <w:r>
      <w:rPr>
        <w:b/>
        <w:sz w:val="18"/>
        <w:szCs w:val="18"/>
      </w:rPr>
      <w:t>Ayuntamiento de Alcalá del Río</w:t>
    </w:r>
  </w:p>
  <w:p>
    <w:pPr>
      <w:pStyle w:val="BodyText"/>
      <w:spacing w:before="0" w:after="0"/>
      <w:jc w:val="center"/>
      <w:rPr/>
    </w:pPr>
    <w:r>
      <w:rPr>
        <w:sz w:val="16"/>
        <w:szCs w:val="16"/>
      </w:rPr>
      <w:t>Plaza de España, 1, Alcalá del Río. 41200 (Sevilla). Tfno. 955651100. Fax: 955650073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rPr>
        <w:b/>
        <w:bCs/>
        <w:sz w:val="28"/>
        <w:szCs w:val="28"/>
      </w:rPr>
    </w:pPr>
    <w:r>
      <w:rPr/>
      <w:drawing>
        <wp:inline distT="0" distB="0" distL="0" distR="0">
          <wp:extent cx="457200" cy="695960"/>
          <wp:effectExtent l="0" t="0" r="0" b="0"/>
          <wp:docPr id="3"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0" descr=""/>
                  <pic:cNvPicPr>
                    <a:picLocks noChangeAspect="1" noChangeArrowheads="1"/>
                  </pic:cNvPicPr>
                </pic:nvPicPr>
                <pic:blipFill>
                  <a:blip r:embed="rId1"/>
                  <a:stretch>
                    <a:fillRect/>
                  </a:stretch>
                </pic:blipFill>
                <pic:spPr bwMode="auto">
                  <a:xfrm>
                    <a:off x="0" y="0"/>
                    <a:ext cx="457200" cy="695960"/>
                  </a:xfrm>
                  <a:prstGeom prst="rect">
                    <a:avLst/>
                  </a:prstGeom>
                </pic:spPr>
              </pic:pic>
            </a:graphicData>
          </a:graphic>
        </wp:inline>
      </w:drawing>
    </w:r>
  </w:p>
  <w:p>
    <w:pPr>
      <w:pStyle w:val="Header"/>
      <w:pBdr>
        <w:bottom w:val="single" w:sz="4" w:space="5" w:color="000000"/>
      </w:pBdr>
      <w:jc w:val="center"/>
      <w:rPr/>
    </w:pPr>
    <w:r>
      <w:rPr>
        <w:b/>
        <w:bCs/>
        <w:sz w:val="28"/>
        <w:szCs w:val="28"/>
      </w:rPr>
      <w:t>Ayuntamiento de Alcalá del Río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rPr>
        <w:b/>
        <w:bCs/>
        <w:sz w:val="28"/>
        <w:szCs w:val="28"/>
      </w:rPr>
    </w:pPr>
    <w:r>
      <w:rPr/>
      <w:drawing>
        <wp:inline distT="0" distB="0" distL="0" distR="0">
          <wp:extent cx="457200" cy="695960"/>
          <wp:effectExtent l="0" t="0" r="0" b="0"/>
          <wp:docPr id="4"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0" descr=""/>
                  <pic:cNvPicPr>
                    <a:picLocks noChangeAspect="1" noChangeArrowheads="1"/>
                  </pic:cNvPicPr>
                </pic:nvPicPr>
                <pic:blipFill>
                  <a:blip r:embed="rId1"/>
                  <a:stretch>
                    <a:fillRect/>
                  </a:stretch>
                </pic:blipFill>
                <pic:spPr bwMode="auto">
                  <a:xfrm>
                    <a:off x="0" y="0"/>
                    <a:ext cx="457200" cy="695960"/>
                  </a:xfrm>
                  <a:prstGeom prst="rect">
                    <a:avLst/>
                  </a:prstGeom>
                </pic:spPr>
              </pic:pic>
            </a:graphicData>
          </a:graphic>
        </wp:inline>
      </w:drawing>
    </w:r>
  </w:p>
  <w:p>
    <w:pPr>
      <w:pStyle w:val="Header"/>
      <w:pBdr>
        <w:bottom w:val="single" w:sz="4" w:space="5" w:color="000000"/>
      </w:pBdr>
      <w:jc w:val="center"/>
      <w:rPr/>
    </w:pPr>
    <w:r>
      <w:rPr>
        <w:b/>
        <w:bCs/>
        <w:sz w:val="28"/>
        <w:szCs w:val="28"/>
      </w:rPr>
      <w:t>Ayuntamiento de Alcalá del Río</w:t>
    </w:r>
  </w:p>
</w:hdr>
</file>

<file path=word/settings.xml><?xml version="1.0" encoding="utf-8"?>
<w:settings xmlns:w="http://schemas.openxmlformats.org/wordprocessingml/2006/main">
  <w:zoom w:percent="140"/>
  <w:embedSystemFonts/>
  <w:defaultTabStop w:val="1134"/>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eastAsia="DejaVu Sans" w:cs="DejaVu Sans" w:ascii="Times New Roman" w:hAnsi="Times New Roman"/>
      <w:color w:val="auto"/>
      <w:kern w:val="0"/>
      <w:sz w:val="22"/>
      <w:szCs w:val="24"/>
      <w:lang w:eastAsia="zh-CN" w:bidi="hi-IN" w:val="es-ES"/>
    </w:rPr>
  </w:style>
  <w:style w:type="paragraph" w:styleId="Heading1">
    <w:name w:val="Heading 1"/>
    <w:basedOn w:val="Ttulo"/>
    <w:next w:val="BodyText"/>
    <w:qFormat/>
    <w:pPr>
      <w:shd w:val="clear" w:color="auto" w:fill="EEEEEE"/>
      <w:outlineLvl w:val="0"/>
    </w:pPr>
    <w:rPr>
      <w:rFonts w:ascii="Liberation Sans Unicode MS" w:hAnsi="Liberation Sans Unicode MS"/>
      <w:b/>
      <w:bCs/>
      <w:szCs w:val="44"/>
    </w:rPr>
  </w:style>
  <w:style w:type="paragraph" w:styleId="Heading2">
    <w:name w:val="Heading 2"/>
    <w:basedOn w:val="Normal"/>
    <w:next w:val="Normal"/>
    <w:link w:val="Ttulo2Car"/>
    <w:uiPriority w:val="9"/>
    <w:semiHidden/>
    <w:unhideWhenUsed/>
    <w:qFormat/>
    <w:rsid w:val="006c190c"/>
    <w:pPr>
      <w:keepNext w:val="true"/>
      <w:spacing w:before="240" w:after="60"/>
      <w:outlineLvl w:val="1"/>
    </w:pPr>
    <w:rPr>
      <w:rFonts w:ascii="Calibri Light" w:hAnsi="Calibri Light" w:eastAsia="Times New Roman" w:cs="Mangal"/>
      <w:b/>
      <w:bCs/>
      <w:i/>
      <w:iCs/>
      <w:sz w:val="28"/>
      <w:szCs w:val="25"/>
    </w:rPr>
  </w:style>
  <w:style w:type="character" w:styleId="DefaultParagraphFont" w:default="1">
    <w:name w:val="Default Paragraph Font"/>
    <w:uiPriority w:val="1"/>
    <w:semiHidden/>
    <w:unhideWhenUsed/>
    <w:qFormat/>
    <w:rPr/>
  </w:style>
  <w:style w:type="character" w:styleId="EndnoteCharacters" w:customStyle="1">
    <w:name w:val="Endnote Characters"/>
    <w:qFormat/>
    <w:rPr/>
  </w:style>
  <w:style w:type="character" w:styleId="FootnoteCharacters" w:customStyle="1">
    <w:name w:val="Footnote Characters"/>
    <w:qFormat/>
    <w:rPr/>
  </w:style>
  <w:style w:type="character" w:styleId="Hyperlink">
    <w:name w:val="Hyperlink"/>
    <w:rPr>
      <w:color w:val="000080"/>
      <w:u w:val="single"/>
    </w:rPr>
  </w:style>
  <w:style w:type="character" w:styleId="Bullet20Symbols" w:customStyle="1">
    <w:name w:val="Bullet_20_Symbols"/>
    <w:qFormat/>
    <w:rPr/>
  </w:style>
  <w:style w:type="character" w:styleId="Ttulo2Car" w:customStyle="1">
    <w:name w:val="Título 2 Car"/>
    <w:uiPriority w:val="9"/>
    <w:semiHidden/>
    <w:qFormat/>
    <w:rsid w:val="006c190c"/>
    <w:rPr>
      <w:rFonts w:ascii="Calibri Light" w:hAnsi="Calibri Light" w:eastAsia="Times New Roman" w:cs="Mangal"/>
      <w:b/>
      <w:bCs/>
      <w:i/>
      <w:iCs/>
      <w:sz w:val="28"/>
      <w:szCs w:val="25"/>
      <w:lang w:eastAsia="zh-CN" w:bidi="hi-IN"/>
    </w:rPr>
  </w:style>
  <w:style w:type="character" w:styleId="TextodegloboCar" w:customStyle="1">
    <w:name w:val="Texto de globo Car"/>
    <w:basedOn w:val="DefaultParagraphFont"/>
    <w:link w:val="BalloonText"/>
    <w:uiPriority w:val="99"/>
    <w:semiHidden/>
    <w:qFormat/>
    <w:rsid w:val="00135ec7"/>
    <w:rPr>
      <w:rFonts w:ascii="Segoe UI" w:hAnsi="Segoe UI" w:eastAsia="DejaVu Sans" w:cs="Mangal"/>
      <w:sz w:val="18"/>
      <w:szCs w:val="16"/>
      <w:lang w:eastAsia="zh-CN" w:bidi="hi-IN"/>
    </w:rPr>
  </w:style>
  <w:style w:type="paragraph" w:styleId="Ttulo" w:customStyle="1">
    <w:name w:val="Título"/>
    <w:basedOn w:val="Normal"/>
    <w:next w:val="BodyText"/>
    <w:qFormat/>
    <w:pPr>
      <w:keepNext w:val="true"/>
      <w:spacing w:before="240" w:after="283"/>
    </w:pPr>
    <w:rPr>
      <w:rFonts w:ascii="Liberation Sans" w:hAnsi="Liberation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neahorizontal" w:customStyle="1">
    <w:name w:val="Línea horizontal"/>
    <w:basedOn w:val="Normal"/>
    <w:next w:val="BodyText"/>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Contenidodelatabla" w:customStyle="1">
    <w:name w:val="Contenido de la tabla"/>
    <w:basedOn w:val="BodyText"/>
    <w:qFormat/>
    <w:pPr>
      <w:spacing w:before="0" w:after="0"/>
    </w:pPr>
    <w:rPr/>
  </w:style>
  <w:style w:type="paragraph" w:styleId="Cabeceraypie" w:customStyle="1">
    <w:name w:val="Cabecera y pie"/>
    <w:basedOn w:val="Normal"/>
    <w:qFormat/>
    <w:pPr>
      <w:suppressLineNumbers/>
      <w:tabs>
        <w:tab w:val="clear" w:pos="1134"/>
        <w:tab w:val="center" w:pos="5386" w:leader="none"/>
        <w:tab w:val="right" w:pos="10772" w:leader="none"/>
      </w:tabs>
    </w:pPr>
    <w:rPr/>
  </w:style>
  <w:style w:type="paragraph" w:styleId="Header">
    <w:name w:val="Header"/>
    <w:basedOn w:val="Cabeceraypie"/>
    <w:pPr/>
    <w:rPr/>
  </w:style>
  <w:style w:type="paragraph" w:styleId="Footer">
    <w:name w:val="Footer"/>
    <w:basedOn w:val="Cabeceraypie"/>
    <w:pPr/>
    <w:rPr/>
  </w:style>
  <w:style w:type="paragraph" w:styleId="CM34" w:customStyle="1">
    <w:name w:val="CM34"/>
    <w:basedOn w:val="Normal"/>
    <w:next w:val="Normal"/>
    <w:qFormat/>
    <w:rsid w:val="002f1e60"/>
    <w:pPr>
      <w:suppressAutoHyphens w:val="false"/>
      <w:snapToGrid w:val="false"/>
      <w:spacing w:before="0" w:after="825"/>
    </w:pPr>
    <w:rPr>
      <w:rFonts w:eastAsia="Times New Roman" w:cs="Times New Roman"/>
      <w:sz w:val="24"/>
      <w:szCs w:val="20"/>
      <w:lang w:eastAsia="es-ES" w:bidi="ar-SA"/>
    </w:rPr>
  </w:style>
  <w:style w:type="paragraph" w:styleId="CM26" w:customStyle="1">
    <w:name w:val="CM26"/>
    <w:basedOn w:val="Normal"/>
    <w:next w:val="Normal"/>
    <w:qFormat/>
    <w:rsid w:val="002f1e60"/>
    <w:pPr>
      <w:suppressAutoHyphens w:val="false"/>
      <w:snapToGrid w:val="false"/>
      <w:spacing w:before="0" w:after="555"/>
    </w:pPr>
    <w:rPr>
      <w:rFonts w:eastAsia="Times New Roman" w:cs="Times New Roman"/>
      <w:sz w:val="24"/>
      <w:szCs w:val="20"/>
      <w:lang w:eastAsia="es-ES" w:bidi="ar-SA"/>
    </w:rPr>
  </w:style>
  <w:style w:type="paragraph" w:styleId="CM24" w:customStyle="1">
    <w:name w:val="CM24"/>
    <w:basedOn w:val="Normal"/>
    <w:next w:val="Normal"/>
    <w:qFormat/>
    <w:rsid w:val="002f1e60"/>
    <w:pPr>
      <w:suppressAutoHyphens w:val="false"/>
      <w:snapToGrid w:val="false"/>
      <w:spacing w:before="0" w:after="278"/>
    </w:pPr>
    <w:rPr>
      <w:rFonts w:eastAsia="Times New Roman" w:cs="Times New Roman"/>
      <w:sz w:val="24"/>
      <w:szCs w:val="20"/>
      <w:lang w:eastAsia="es-ES" w:bidi="ar-SA"/>
    </w:rPr>
  </w:style>
  <w:style w:type="paragraph" w:styleId="CM1" w:customStyle="1">
    <w:name w:val="CM1"/>
    <w:basedOn w:val="Normal"/>
    <w:next w:val="Normal"/>
    <w:qFormat/>
    <w:rsid w:val="002f1e60"/>
    <w:pPr>
      <w:suppressAutoHyphens w:val="false"/>
      <w:snapToGrid w:val="false"/>
    </w:pPr>
    <w:rPr>
      <w:rFonts w:eastAsia="Times New Roman" w:cs="Times New Roman"/>
      <w:sz w:val="24"/>
      <w:szCs w:val="20"/>
      <w:lang w:eastAsia="es-ES" w:bidi="ar-SA"/>
    </w:rPr>
  </w:style>
  <w:style w:type="paragraph" w:styleId="CM33" w:customStyle="1">
    <w:name w:val="CM33"/>
    <w:basedOn w:val="Normal"/>
    <w:next w:val="Normal"/>
    <w:qFormat/>
    <w:rsid w:val="002f1e60"/>
    <w:pPr>
      <w:suppressAutoHyphens w:val="false"/>
      <w:snapToGrid w:val="false"/>
      <w:spacing w:before="0" w:after="1093"/>
    </w:pPr>
    <w:rPr>
      <w:rFonts w:eastAsia="Times New Roman" w:cs="Times New Roman"/>
      <w:sz w:val="24"/>
      <w:szCs w:val="20"/>
      <w:lang w:eastAsia="es-ES" w:bidi="ar-SA"/>
    </w:rPr>
  </w:style>
  <w:style w:type="paragraph" w:styleId="CM27" w:customStyle="1">
    <w:name w:val="CM27"/>
    <w:basedOn w:val="Normal"/>
    <w:next w:val="Normal"/>
    <w:qFormat/>
    <w:rsid w:val="002f1e60"/>
    <w:pPr>
      <w:suppressAutoHyphens w:val="false"/>
      <w:snapToGrid w:val="false"/>
      <w:spacing w:before="0" w:after="1378"/>
    </w:pPr>
    <w:rPr>
      <w:rFonts w:eastAsia="Times New Roman" w:cs="Times New Roman"/>
      <w:sz w:val="24"/>
      <w:szCs w:val="20"/>
      <w:lang w:eastAsia="es-ES" w:bidi="ar-SA"/>
    </w:rPr>
  </w:style>
  <w:style w:type="paragraph" w:styleId="CM6" w:customStyle="1">
    <w:name w:val="CM6"/>
    <w:basedOn w:val="Normal"/>
    <w:next w:val="Normal"/>
    <w:qFormat/>
    <w:rsid w:val="002f1e60"/>
    <w:pPr>
      <w:suppressAutoHyphens w:val="false"/>
      <w:snapToGrid w:val="false"/>
      <w:spacing w:lineRule="atLeast" w:line="276"/>
    </w:pPr>
    <w:rPr>
      <w:rFonts w:eastAsia="Times New Roman" w:cs="Times New Roman"/>
      <w:sz w:val="24"/>
      <w:szCs w:val="20"/>
      <w:lang w:eastAsia="es-ES" w:bidi="ar-SA"/>
    </w:rPr>
  </w:style>
  <w:style w:type="paragraph" w:styleId="ListParagraph">
    <w:name w:val="List Paragraph"/>
    <w:basedOn w:val="Normal"/>
    <w:uiPriority w:val="1"/>
    <w:qFormat/>
    <w:rsid w:val="007751b8"/>
    <w:pPr>
      <w:widowControl/>
      <w:suppressAutoHyphens w:val="false"/>
      <w:spacing w:lineRule="auto" w:line="276" w:before="0" w:after="200"/>
      <w:ind w:left="720"/>
      <w:contextualSpacing/>
    </w:pPr>
    <w:rPr>
      <w:rFonts w:ascii="Calibri" w:hAnsi="Calibri" w:eastAsia="Calibri" w:cs="Times New Roman"/>
      <w:szCs w:val="22"/>
      <w:lang w:eastAsia="en-US" w:bidi="ar-SA"/>
    </w:rPr>
  </w:style>
  <w:style w:type="paragraph" w:styleId="Standard" w:customStyle="1">
    <w:name w:val="Standard"/>
    <w:qFormat/>
    <w:rsid w:val="00735b25"/>
    <w:pPr>
      <w:widowControl/>
      <w:suppressAutoHyphens w:val="true"/>
      <w:bidi w:val="0"/>
      <w:spacing w:before="0" w:after="0"/>
      <w:jc w:val="left"/>
      <w:textAlignment w:val="baseline"/>
    </w:pPr>
    <w:rPr>
      <w:rFonts w:ascii="Calibri" w:hAnsi="Calibri" w:eastAsia="SimSun" w:cs="F"/>
      <w:color w:val="auto"/>
      <w:kern w:val="2"/>
      <w:sz w:val="24"/>
      <w:szCs w:val="24"/>
      <w:lang w:eastAsia="en-US" w:val="es-ES" w:bidi="ar-SA"/>
    </w:rPr>
  </w:style>
  <w:style w:type="paragraph" w:styleId="TableParagraph" w:customStyle="1">
    <w:name w:val="Table Paragraph"/>
    <w:basedOn w:val="Normal"/>
    <w:uiPriority w:val="1"/>
    <w:qFormat/>
    <w:rsid w:val="00ea6753"/>
    <w:pPr>
      <w:suppressAutoHyphens w:val="false"/>
    </w:pPr>
    <w:rPr>
      <w:rFonts w:eastAsia="Times New Roman" w:cs="Times New Roman"/>
      <w:szCs w:val="22"/>
      <w:lang w:eastAsia="es-ES" w:bidi="es-ES"/>
    </w:rPr>
  </w:style>
  <w:style w:type="paragraph" w:styleId="BalloonText">
    <w:name w:val="Balloon Text"/>
    <w:basedOn w:val="Normal"/>
    <w:link w:val="TextodegloboCar"/>
    <w:uiPriority w:val="99"/>
    <w:semiHidden/>
    <w:unhideWhenUsed/>
    <w:qFormat/>
    <w:rsid w:val="00135ec7"/>
    <w:pPr/>
    <w:rPr>
      <w:rFonts w:ascii="Segoe UI" w:hAnsi="Segoe UI" w:cs="Mangal"/>
      <w:sz w:val="18"/>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735b25"/>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ea6753"/>
    <w:rPr>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4003-5ECB-473E-896E-C69981FC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LibreOffice/24.2.0.3$Windows_X86_64 LibreOffice_project/da48488a73ddd66ea24cf16bbc4f7b9c08e9bea1</Application>
  <AppVersion>15.0000</AppVersion>
  <Pages>1</Pages>
  <Words>99</Words>
  <Characters>570</Characters>
  <CharactersWithSpaces>659</CharactersWithSpaces>
  <Paragraphs>14</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2024-09-19T07:29:00Z</dcterms:created>
  <dc:creator>Usuario</dc:creator>
  <dc:description/>
  <dc:language>es-ES</dc:language>
  <cp:lastModifiedBy/>
  <cp:lastPrinted>2024-09-19T11:19:00Z</cp:lastPrinted>
  <dcterms:modified xsi:type="dcterms:W3CDTF">2025-09-23T10:04:52Z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